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B02" w:rsidRDefault="00985B02" w:rsidP="00985B0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Архангельская  область</w:t>
      </w:r>
    </w:p>
    <w:p w:rsidR="00985B02" w:rsidRDefault="00985B02" w:rsidP="00985B0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Шенкурский  муниципальный район</w:t>
      </w:r>
    </w:p>
    <w:p w:rsidR="00985B02" w:rsidRDefault="00985B02" w:rsidP="00985B0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Муниципальное образование «Шеговарское»</w:t>
      </w:r>
    </w:p>
    <w:p w:rsidR="00985B02" w:rsidRDefault="00985B02" w:rsidP="00985B0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первого созыва</w:t>
      </w:r>
    </w:p>
    <w:p w:rsidR="00985B02" w:rsidRDefault="00985B02" w:rsidP="00985B02">
      <w:pPr>
        <w:pStyle w:val="a3"/>
        <w:jc w:val="center"/>
        <w:rPr>
          <w:b/>
          <w:sz w:val="28"/>
          <w:szCs w:val="28"/>
        </w:rPr>
      </w:pPr>
    </w:p>
    <w:p w:rsidR="00985B02" w:rsidRDefault="00985B02" w:rsidP="00985B0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пятая внеочередная</w:t>
      </w:r>
      <w:r w:rsidR="000A1F1D">
        <w:rPr>
          <w:b/>
          <w:sz w:val="28"/>
          <w:szCs w:val="28"/>
        </w:rPr>
        <w:t xml:space="preserve"> сессия</w:t>
      </w:r>
    </w:p>
    <w:p w:rsidR="00985B02" w:rsidRDefault="00985B02" w:rsidP="00985B02">
      <w:pPr>
        <w:pStyle w:val="a3"/>
        <w:jc w:val="center"/>
        <w:rPr>
          <w:b/>
          <w:sz w:val="28"/>
          <w:szCs w:val="28"/>
        </w:rPr>
      </w:pPr>
    </w:p>
    <w:p w:rsidR="00985B02" w:rsidRDefault="00985B02" w:rsidP="00985B02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85B02" w:rsidRDefault="00985B02" w:rsidP="00985B02">
      <w:pPr>
        <w:pStyle w:val="a3"/>
        <w:jc w:val="center"/>
        <w:rPr>
          <w:b/>
          <w:sz w:val="28"/>
          <w:szCs w:val="28"/>
        </w:rPr>
      </w:pPr>
    </w:p>
    <w:p w:rsidR="00985B02" w:rsidRDefault="00985B02" w:rsidP="00985B0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 ноября 2014 года                                                 </w:t>
      </w:r>
      <w:r w:rsidR="00C63689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№ 107</w:t>
      </w:r>
    </w:p>
    <w:p w:rsidR="00985B02" w:rsidRDefault="00985B02" w:rsidP="00985B02">
      <w:pPr>
        <w:pStyle w:val="a3"/>
        <w:jc w:val="both"/>
        <w:rPr>
          <w:sz w:val="28"/>
          <w:szCs w:val="28"/>
        </w:rPr>
      </w:pPr>
    </w:p>
    <w:p w:rsidR="00985B02" w:rsidRDefault="00B23483" w:rsidP="00B23483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985B02">
        <w:rPr>
          <w:sz w:val="28"/>
          <w:szCs w:val="28"/>
        </w:rPr>
        <w:t>законодательной       инициативе        Совета</w:t>
      </w:r>
      <w:r>
        <w:rPr>
          <w:sz w:val="28"/>
          <w:szCs w:val="28"/>
        </w:rPr>
        <w:t xml:space="preserve"> </w:t>
      </w:r>
      <w:r w:rsidR="00985B02">
        <w:rPr>
          <w:sz w:val="28"/>
          <w:szCs w:val="28"/>
        </w:rPr>
        <w:t>депутатов          муниципального        образования</w:t>
      </w:r>
      <w:r>
        <w:rPr>
          <w:sz w:val="28"/>
          <w:szCs w:val="28"/>
        </w:rPr>
        <w:t xml:space="preserve">  </w:t>
      </w:r>
      <w:r w:rsidR="00985B02">
        <w:rPr>
          <w:sz w:val="28"/>
          <w:szCs w:val="28"/>
        </w:rPr>
        <w:t>«</w:t>
      </w:r>
      <w:proofErr w:type="spellStart"/>
      <w:r w:rsidR="00985B02">
        <w:rPr>
          <w:sz w:val="28"/>
          <w:szCs w:val="28"/>
        </w:rPr>
        <w:t>Шеговарское</w:t>
      </w:r>
      <w:proofErr w:type="spellEnd"/>
      <w:r w:rsidR="00985B02">
        <w:rPr>
          <w:sz w:val="28"/>
          <w:szCs w:val="28"/>
        </w:rPr>
        <w:t>»    по  внесению в   Архангельское</w:t>
      </w:r>
      <w:r>
        <w:rPr>
          <w:sz w:val="28"/>
          <w:szCs w:val="28"/>
        </w:rPr>
        <w:t xml:space="preserve"> </w:t>
      </w:r>
      <w:r w:rsidR="00985B02">
        <w:rPr>
          <w:sz w:val="28"/>
          <w:szCs w:val="28"/>
        </w:rPr>
        <w:t>областное        Собрание      депутатов       проекта</w:t>
      </w:r>
      <w:r>
        <w:rPr>
          <w:sz w:val="28"/>
          <w:szCs w:val="28"/>
        </w:rPr>
        <w:t xml:space="preserve">  </w:t>
      </w:r>
      <w:r w:rsidR="00985B02">
        <w:rPr>
          <w:sz w:val="28"/>
          <w:szCs w:val="28"/>
        </w:rPr>
        <w:t>областного   закона    « О внесении  изменений  в</w:t>
      </w:r>
      <w:r>
        <w:rPr>
          <w:sz w:val="28"/>
          <w:szCs w:val="28"/>
        </w:rPr>
        <w:t xml:space="preserve"> </w:t>
      </w:r>
      <w:r w:rsidR="00985B02">
        <w:rPr>
          <w:sz w:val="28"/>
          <w:szCs w:val="28"/>
        </w:rPr>
        <w:t>приложение     № 5     к   областному  закону   « О</w:t>
      </w:r>
      <w:r>
        <w:rPr>
          <w:sz w:val="28"/>
          <w:szCs w:val="28"/>
        </w:rPr>
        <w:t xml:space="preserve"> </w:t>
      </w:r>
      <w:r w:rsidR="00985B02">
        <w:rPr>
          <w:sz w:val="28"/>
          <w:szCs w:val="28"/>
        </w:rPr>
        <w:t>разграничении        объектов         муниципальной</w:t>
      </w:r>
      <w:r>
        <w:rPr>
          <w:sz w:val="28"/>
          <w:szCs w:val="28"/>
        </w:rPr>
        <w:t xml:space="preserve"> собственности        </w:t>
      </w:r>
      <w:r w:rsidR="00985B02">
        <w:rPr>
          <w:sz w:val="28"/>
          <w:szCs w:val="28"/>
        </w:rPr>
        <w:t>между          муниципальным</w:t>
      </w:r>
      <w:r>
        <w:rPr>
          <w:sz w:val="28"/>
          <w:szCs w:val="28"/>
        </w:rPr>
        <w:t xml:space="preserve">  </w:t>
      </w:r>
      <w:r w:rsidR="00985B02">
        <w:rPr>
          <w:sz w:val="28"/>
          <w:szCs w:val="28"/>
        </w:rPr>
        <w:t>образованием    «Шенкурский     муниципальный</w:t>
      </w:r>
      <w:r>
        <w:rPr>
          <w:sz w:val="28"/>
          <w:szCs w:val="28"/>
        </w:rPr>
        <w:t xml:space="preserve"> </w:t>
      </w:r>
      <w:r w:rsidR="00985B02">
        <w:rPr>
          <w:sz w:val="28"/>
          <w:szCs w:val="28"/>
        </w:rPr>
        <w:t xml:space="preserve">район»            Архангельской           области            и муниципальными образованиями </w:t>
      </w:r>
      <w:r>
        <w:rPr>
          <w:sz w:val="28"/>
          <w:szCs w:val="28"/>
        </w:rPr>
        <w:t xml:space="preserve"> </w:t>
      </w:r>
      <w:r w:rsidR="00985B02">
        <w:rPr>
          <w:sz w:val="28"/>
          <w:szCs w:val="28"/>
        </w:rPr>
        <w:t>«</w:t>
      </w:r>
      <w:proofErr w:type="spellStart"/>
      <w:r w:rsidR="00985B02">
        <w:rPr>
          <w:sz w:val="28"/>
          <w:szCs w:val="28"/>
        </w:rPr>
        <w:t>Шенкурское</w:t>
      </w:r>
      <w:proofErr w:type="spellEnd"/>
      <w:r w:rsidR="00985B02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985B02">
        <w:rPr>
          <w:sz w:val="28"/>
          <w:szCs w:val="28"/>
        </w:rPr>
        <w:t>«</w:t>
      </w:r>
      <w:proofErr w:type="spellStart"/>
      <w:r w:rsidR="00985B02">
        <w:rPr>
          <w:sz w:val="28"/>
          <w:szCs w:val="28"/>
        </w:rPr>
        <w:t>Ровдинское</w:t>
      </w:r>
      <w:proofErr w:type="spellEnd"/>
      <w:r w:rsidR="00985B02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</w:t>
      </w:r>
      <w:r w:rsidR="00985B02">
        <w:rPr>
          <w:sz w:val="28"/>
          <w:szCs w:val="28"/>
        </w:rPr>
        <w:t>«</w:t>
      </w:r>
      <w:proofErr w:type="spellStart"/>
      <w:r w:rsidR="00985B02">
        <w:rPr>
          <w:sz w:val="28"/>
          <w:szCs w:val="28"/>
        </w:rPr>
        <w:t>Сюмское</w:t>
      </w:r>
      <w:proofErr w:type="spellEnd"/>
      <w:r w:rsidR="00985B02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 </w:t>
      </w:r>
      <w:r w:rsidR="00985B02">
        <w:rPr>
          <w:sz w:val="28"/>
          <w:szCs w:val="28"/>
        </w:rPr>
        <w:t>«</w:t>
      </w:r>
      <w:proofErr w:type="spellStart"/>
      <w:r w:rsidR="00985B02">
        <w:rPr>
          <w:sz w:val="28"/>
          <w:szCs w:val="28"/>
        </w:rPr>
        <w:t>Тарнянское</w:t>
      </w:r>
      <w:proofErr w:type="spellEnd"/>
      <w:r w:rsidR="00985B02">
        <w:rPr>
          <w:sz w:val="28"/>
          <w:szCs w:val="28"/>
        </w:rPr>
        <w:t>»,</w:t>
      </w:r>
      <w:r>
        <w:rPr>
          <w:sz w:val="28"/>
          <w:szCs w:val="28"/>
        </w:rPr>
        <w:t xml:space="preserve">  </w:t>
      </w:r>
      <w:r w:rsidR="00985B02">
        <w:rPr>
          <w:sz w:val="28"/>
          <w:szCs w:val="28"/>
        </w:rPr>
        <w:t>«</w:t>
      </w:r>
      <w:proofErr w:type="spellStart"/>
      <w:r w:rsidR="00985B02">
        <w:rPr>
          <w:sz w:val="28"/>
          <w:szCs w:val="28"/>
        </w:rPr>
        <w:t>Шеговарское</w:t>
      </w:r>
      <w:proofErr w:type="spellEnd"/>
      <w:r w:rsidR="00985B02">
        <w:rPr>
          <w:sz w:val="28"/>
          <w:szCs w:val="28"/>
        </w:rPr>
        <w:t>», «</w:t>
      </w:r>
      <w:proofErr w:type="spellStart"/>
      <w:r w:rsidR="00985B02">
        <w:rPr>
          <w:sz w:val="28"/>
          <w:szCs w:val="28"/>
        </w:rPr>
        <w:t>Ямскогорское</w:t>
      </w:r>
      <w:proofErr w:type="spellEnd"/>
      <w:r w:rsidR="00985B02">
        <w:rPr>
          <w:sz w:val="28"/>
          <w:szCs w:val="28"/>
        </w:rPr>
        <w:t>» Архангельской области»</w:t>
      </w:r>
    </w:p>
    <w:p w:rsidR="00985B02" w:rsidRDefault="00985B02" w:rsidP="00985B02">
      <w:pPr>
        <w:pStyle w:val="a3"/>
        <w:jc w:val="both"/>
        <w:rPr>
          <w:sz w:val="28"/>
          <w:szCs w:val="28"/>
        </w:rPr>
      </w:pPr>
    </w:p>
    <w:p w:rsidR="00985B02" w:rsidRDefault="00985B02" w:rsidP="00985B0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 целях  устранения  допущенной  технической  ошибки, руководствуясь  статьей  33  Устава  Архангельской  области  и Закона  Архангельской  области  от 19.09.2001 г. № 62-8-ОЗ  «О порядке  разработки, принятия  и  вступления  в  силу  законов  Архангельской  области»  Совет депутатов муниципального  образования «Шеговарское»  РЕШИЛ:</w:t>
      </w:r>
    </w:p>
    <w:p w:rsidR="00985B02" w:rsidRDefault="00985B02" w:rsidP="00985B0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Внести  в  порядке  законодательной  инициативы  в  Архангельское  областное  Собрание депутатов проект  областного  закона «О внесении   </w:t>
      </w:r>
      <w:proofErr w:type="spellStart"/>
      <w:r>
        <w:rPr>
          <w:sz w:val="28"/>
          <w:szCs w:val="28"/>
        </w:rPr>
        <w:t>изменени</w:t>
      </w:r>
      <w:r w:rsidR="000A1F1D">
        <w:rPr>
          <w:sz w:val="28"/>
          <w:szCs w:val="28"/>
        </w:rPr>
        <w:t>ий</w:t>
      </w:r>
      <w:proofErr w:type="spellEnd"/>
      <w:r>
        <w:rPr>
          <w:sz w:val="28"/>
          <w:szCs w:val="28"/>
        </w:rPr>
        <w:t xml:space="preserve">  в  приложение № 5 к областному закону  «О  разграничении  объектов  муниципальной  собственности  между  муниципальным  образованием «Шенкурский муниципальный район»  Архангельской  области  и  муниципальными  образованиями «</w:t>
      </w:r>
      <w:proofErr w:type="spellStart"/>
      <w:r>
        <w:rPr>
          <w:sz w:val="28"/>
          <w:szCs w:val="28"/>
        </w:rPr>
        <w:t>Шенкурское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Ровдинское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Сюмское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Тарнянское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Ямског</w:t>
      </w:r>
      <w:r w:rsidR="00C63689">
        <w:rPr>
          <w:sz w:val="28"/>
          <w:szCs w:val="28"/>
        </w:rPr>
        <w:t>о</w:t>
      </w:r>
      <w:r>
        <w:rPr>
          <w:sz w:val="28"/>
          <w:szCs w:val="28"/>
        </w:rPr>
        <w:t>рское</w:t>
      </w:r>
      <w:proofErr w:type="spellEnd"/>
      <w:r>
        <w:rPr>
          <w:sz w:val="28"/>
          <w:szCs w:val="28"/>
        </w:rPr>
        <w:t>» Архангельской  области».</w:t>
      </w:r>
    </w:p>
    <w:p w:rsidR="00985B02" w:rsidRDefault="00985B02" w:rsidP="00985B0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Предложить представление  указанного  проекта при  рассмотрении  его  в  Архангельском  областном  Собрании  депутатов   депутату  Архангельского областного  Собрания депутатов  </w:t>
      </w:r>
      <w:proofErr w:type="spellStart"/>
      <w:r>
        <w:rPr>
          <w:sz w:val="28"/>
          <w:szCs w:val="28"/>
        </w:rPr>
        <w:t>Коробицыну</w:t>
      </w:r>
      <w:proofErr w:type="spellEnd"/>
      <w:r>
        <w:rPr>
          <w:sz w:val="28"/>
          <w:szCs w:val="28"/>
        </w:rPr>
        <w:t xml:space="preserve"> Евгению Михайловичу.</w:t>
      </w:r>
    </w:p>
    <w:p w:rsidR="00B23483" w:rsidRDefault="00985B02" w:rsidP="00985B0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 Решение  вступает  в  силу  с  момента  его  опубликования.</w:t>
      </w:r>
    </w:p>
    <w:p w:rsidR="00C63689" w:rsidRDefault="00C63689" w:rsidP="00985B02">
      <w:pPr>
        <w:pStyle w:val="a3"/>
        <w:jc w:val="both"/>
        <w:rPr>
          <w:sz w:val="28"/>
          <w:szCs w:val="28"/>
        </w:rPr>
      </w:pPr>
    </w:p>
    <w:p w:rsidR="00985B02" w:rsidRDefault="00985B02" w:rsidP="00985B0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85B02" w:rsidRDefault="00985B02" w:rsidP="00985B0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985B02" w:rsidRDefault="00985B02" w:rsidP="00985B02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Шеговарское</w:t>
      </w:r>
      <w:proofErr w:type="spellEnd"/>
      <w:r>
        <w:rPr>
          <w:sz w:val="28"/>
          <w:szCs w:val="28"/>
        </w:rPr>
        <w:t xml:space="preserve">»                                                 </w:t>
      </w:r>
      <w:r w:rsidR="005422F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</w:t>
      </w:r>
      <w:r w:rsidR="000A1F1D">
        <w:rPr>
          <w:sz w:val="28"/>
          <w:szCs w:val="28"/>
        </w:rPr>
        <w:t xml:space="preserve">                 </w:t>
      </w:r>
      <w:proofErr w:type="spellStart"/>
      <w:r w:rsidR="000A1F1D">
        <w:rPr>
          <w:sz w:val="28"/>
          <w:szCs w:val="28"/>
        </w:rPr>
        <w:t>О.А.Клементьева</w:t>
      </w:r>
      <w:bookmarkStart w:id="0" w:name="_GoBack"/>
      <w:bookmarkEnd w:id="0"/>
      <w:proofErr w:type="spellEnd"/>
    </w:p>
    <w:p w:rsidR="00985B02" w:rsidRDefault="00985B02" w:rsidP="00985B02">
      <w:pPr>
        <w:pStyle w:val="a3"/>
        <w:jc w:val="both"/>
        <w:rPr>
          <w:sz w:val="28"/>
          <w:szCs w:val="28"/>
        </w:rPr>
      </w:pPr>
    </w:p>
    <w:p w:rsidR="00985B02" w:rsidRDefault="00985B02" w:rsidP="00985B02">
      <w:pPr>
        <w:pStyle w:val="a3"/>
        <w:jc w:val="both"/>
        <w:rPr>
          <w:sz w:val="28"/>
          <w:szCs w:val="28"/>
        </w:rPr>
      </w:pPr>
    </w:p>
    <w:p w:rsidR="00985B02" w:rsidRDefault="00985B02" w:rsidP="00985B02">
      <w:pPr>
        <w:pStyle w:val="a3"/>
        <w:jc w:val="both"/>
        <w:rPr>
          <w:sz w:val="28"/>
          <w:szCs w:val="28"/>
        </w:rPr>
      </w:pPr>
    </w:p>
    <w:p w:rsidR="00C53CFF" w:rsidRDefault="00C53CFF"/>
    <w:sectPr w:rsidR="00C53CFF" w:rsidSect="00B23483">
      <w:pgSz w:w="11906" w:h="16838"/>
      <w:pgMar w:top="1134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B02"/>
    <w:rsid w:val="000A1F1D"/>
    <w:rsid w:val="005422F2"/>
    <w:rsid w:val="00985B02"/>
    <w:rsid w:val="00B23483"/>
    <w:rsid w:val="00B52CBD"/>
    <w:rsid w:val="00C53CFF"/>
    <w:rsid w:val="00C63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5B0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63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36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5B0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636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36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6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2015-02-18T12:34:00Z</cp:lastPrinted>
  <dcterms:created xsi:type="dcterms:W3CDTF">2014-12-02T08:45:00Z</dcterms:created>
  <dcterms:modified xsi:type="dcterms:W3CDTF">2015-02-18T12:46:00Z</dcterms:modified>
</cp:coreProperties>
</file>